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3589B" w:rsidTr="00B3589B">
        <w:tc>
          <w:tcPr>
            <w:tcW w:w="4678" w:type="dxa"/>
            <w:gridSpan w:val="2"/>
            <w:hideMark/>
          </w:tcPr>
          <w:p w:rsidR="00B3589B" w:rsidRDefault="00B3589B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B3589B" w:rsidTr="00B3589B">
        <w:tc>
          <w:tcPr>
            <w:tcW w:w="4678" w:type="dxa"/>
            <w:gridSpan w:val="2"/>
            <w:hideMark/>
          </w:tcPr>
          <w:p w:rsidR="00B3589B" w:rsidRDefault="00BC2EDC" w:rsidP="00BC2EDC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B3589B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B3589B" w:rsidTr="00B3589B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89B" w:rsidRDefault="00B3589B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B3589B" w:rsidRPr="00457CA2" w:rsidRDefault="00BC2EDC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</w:t>
            </w:r>
          </w:p>
        </w:tc>
      </w:tr>
      <w:tr w:rsidR="00B3589B" w:rsidTr="00B3589B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89B" w:rsidRDefault="00B3589B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3589B" w:rsidRDefault="00B3589B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3589B" w:rsidTr="00B3589B">
        <w:trPr>
          <w:trHeight w:val="453"/>
        </w:trPr>
        <w:tc>
          <w:tcPr>
            <w:tcW w:w="4678" w:type="dxa"/>
            <w:gridSpan w:val="2"/>
            <w:hideMark/>
          </w:tcPr>
          <w:p w:rsidR="00B3589B" w:rsidRDefault="00B3589B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  <w:bookmarkStart w:id="0" w:name="_GoBack"/>
            <w:bookmarkEnd w:id="0"/>
          </w:p>
        </w:tc>
      </w:tr>
    </w:tbl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области </w:t>
      </w:r>
      <w:r w:rsidR="007972CB" w:rsidRPr="00F5726B">
        <w:rPr>
          <w:rFonts w:cs="Times New Roman"/>
          <w:sz w:val="26"/>
          <w:szCs w:val="26"/>
        </w:rPr>
        <w:lastRenderedPageBreak/>
        <w:t>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1B3E3E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457CA2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230F87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</w:p>
    <w:p w:rsidR="00D245C6" w:rsidRPr="001B3B32" w:rsidRDefault="00AE7CAE" w:rsidP="001B3E3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камеральн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анализ и камеральны</w:t>
      </w:r>
      <w:r w:rsidR="00F84A2D">
        <w:rPr>
          <w:color w:val="000000"/>
          <w:sz w:val="26"/>
          <w:szCs w:val="26"/>
        </w:rPr>
        <w:t>е</w:t>
      </w:r>
      <w:r w:rsidR="006D1AF2">
        <w:rPr>
          <w:color w:val="000000"/>
          <w:sz w:val="26"/>
          <w:szCs w:val="26"/>
        </w:rPr>
        <w:t xml:space="preserve"> </w:t>
      </w:r>
      <w:r w:rsidR="00327F8F" w:rsidRPr="001B3E3E">
        <w:rPr>
          <w:color w:val="000000"/>
          <w:sz w:val="26"/>
          <w:szCs w:val="26"/>
        </w:rPr>
        <w:t>провер</w:t>
      </w:r>
      <w:r w:rsidR="00327F8F">
        <w:rPr>
          <w:color w:val="000000"/>
          <w:sz w:val="26"/>
          <w:szCs w:val="26"/>
        </w:rPr>
        <w:t>ки</w:t>
      </w:r>
      <w:r w:rsidR="00327F8F" w:rsidRPr="001B3E3E">
        <w:rPr>
          <w:color w:val="000000"/>
          <w:sz w:val="26"/>
          <w:szCs w:val="26"/>
        </w:rPr>
        <w:t xml:space="preserve"> расчетов</w:t>
      </w:r>
      <w:r w:rsidRPr="001B3E3E">
        <w:rPr>
          <w:color w:val="000000"/>
          <w:sz w:val="26"/>
          <w:szCs w:val="26"/>
        </w:rPr>
        <w:t xml:space="preserve"> по страховым взносам и </w:t>
      </w:r>
      <w:r w:rsidR="00327F8F" w:rsidRPr="001B3E3E">
        <w:rPr>
          <w:color w:val="000000"/>
          <w:sz w:val="26"/>
          <w:szCs w:val="26"/>
        </w:rPr>
        <w:t>расчетов сумм</w:t>
      </w:r>
      <w:r w:rsidRPr="001B3E3E">
        <w:rPr>
          <w:color w:val="000000"/>
          <w:sz w:val="26"/>
          <w:szCs w:val="26"/>
        </w:rPr>
        <w:t xml:space="preserve">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</w:t>
      </w:r>
      <w:r w:rsidR="00327F8F" w:rsidRPr="001B3E3E">
        <w:rPr>
          <w:color w:val="000000"/>
          <w:sz w:val="26"/>
          <w:szCs w:val="26"/>
        </w:rPr>
        <w:t>в рамках,</w:t>
      </w:r>
      <w:r w:rsidRPr="001B3E3E">
        <w:rPr>
          <w:color w:val="000000"/>
          <w:sz w:val="26"/>
          <w:szCs w:val="26"/>
        </w:rPr>
        <w:t xml:space="preserve"> установленных Налоговым Кодексом РФ;</w:t>
      </w:r>
    </w:p>
    <w:p w:rsidR="00B102AE" w:rsidRDefault="00457CA2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1B3E3E">
        <w:rPr>
          <w:color w:val="000000"/>
          <w:sz w:val="26"/>
          <w:szCs w:val="26"/>
        </w:rPr>
        <w:t>пров</w:t>
      </w:r>
      <w:r>
        <w:rPr>
          <w:color w:val="000000"/>
          <w:sz w:val="26"/>
          <w:szCs w:val="26"/>
        </w:rPr>
        <w:t>одить</w:t>
      </w:r>
      <w:r w:rsidR="00B102AE">
        <w:rPr>
          <w:color w:val="000000"/>
          <w:sz w:val="26"/>
          <w:szCs w:val="26"/>
        </w:rPr>
        <w:t xml:space="preserve">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641B" w:rsidRPr="003E641B" w:rsidRDefault="003E641B" w:rsidP="003E641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641B">
        <w:rPr>
          <w:color w:val="000000"/>
          <w:sz w:val="26"/>
          <w:szCs w:val="26"/>
        </w:rPr>
        <w:t xml:space="preserve">- </w:t>
      </w:r>
      <w:r w:rsidR="00457CA2" w:rsidRPr="00457CA2">
        <w:rPr>
          <w:color w:val="000000"/>
          <w:sz w:val="26"/>
          <w:szCs w:val="26"/>
        </w:rPr>
        <w:t>проводить</w:t>
      </w:r>
      <w:r w:rsidRPr="003E641B">
        <w:rPr>
          <w:color w:val="000000"/>
          <w:sz w:val="26"/>
          <w:szCs w:val="26"/>
        </w:rPr>
        <w:t xml:space="preserve">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3E641B" w:rsidRPr="003E641B" w:rsidRDefault="003E641B" w:rsidP="003E641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641B">
        <w:rPr>
          <w:color w:val="000000"/>
          <w:sz w:val="26"/>
          <w:szCs w:val="26"/>
        </w:rPr>
        <w:t xml:space="preserve">- </w:t>
      </w:r>
      <w:r w:rsidR="00457CA2" w:rsidRPr="00457CA2">
        <w:rPr>
          <w:color w:val="000000"/>
          <w:sz w:val="26"/>
          <w:szCs w:val="26"/>
        </w:rPr>
        <w:t>проводить</w:t>
      </w:r>
      <w:r w:rsidRPr="003E641B">
        <w:rPr>
          <w:color w:val="000000"/>
          <w:sz w:val="26"/>
          <w:szCs w:val="26"/>
        </w:rPr>
        <w:t xml:space="preserve"> работы по анализу показателей расчета сумм налога на доходы физических лиц, исчисленных и удержанных налоговым агентом по форме 6-НДФЛ с показателями Справок 2-НДФЛ и Приложения 2 декларации по налогу на прибыль;</w:t>
      </w:r>
    </w:p>
    <w:p w:rsidR="003E641B" w:rsidRDefault="003E641B" w:rsidP="003E641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641B">
        <w:rPr>
          <w:color w:val="000000"/>
          <w:sz w:val="26"/>
          <w:szCs w:val="26"/>
        </w:rPr>
        <w:t xml:space="preserve">- </w:t>
      </w:r>
      <w:r w:rsidR="00457CA2" w:rsidRPr="00457CA2">
        <w:rPr>
          <w:color w:val="000000"/>
          <w:sz w:val="26"/>
          <w:szCs w:val="26"/>
        </w:rPr>
        <w:t>проводить</w:t>
      </w:r>
      <w:r w:rsidRPr="003E641B">
        <w:rPr>
          <w:color w:val="000000"/>
          <w:sz w:val="26"/>
          <w:szCs w:val="26"/>
        </w:rPr>
        <w:t xml:space="preserve"> работы по выявленным нарушениям при исчислении и удержании НДФЛ по результатам проведенного анализа сводных справок о доходах физических лиц, представленных налоговыми агентами;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результат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камеральной налоговой проверки;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lastRenderedPageBreak/>
        <w:t xml:space="preserve">- </w:t>
      </w:r>
      <w:r w:rsidR="00F84A2D">
        <w:rPr>
          <w:color w:val="000000"/>
          <w:sz w:val="26"/>
          <w:szCs w:val="26"/>
        </w:rPr>
        <w:t xml:space="preserve">участвовать в </w:t>
      </w:r>
      <w:r w:rsidRPr="001B3E3E">
        <w:rPr>
          <w:color w:val="000000"/>
          <w:sz w:val="26"/>
          <w:szCs w:val="26"/>
        </w:rPr>
        <w:t>рассмотрени</w:t>
      </w:r>
      <w:r w:rsidR="00F84A2D">
        <w:rPr>
          <w:color w:val="000000"/>
          <w:sz w:val="26"/>
          <w:szCs w:val="26"/>
        </w:rPr>
        <w:t>и</w:t>
      </w:r>
      <w:r w:rsidRPr="001B3E3E">
        <w:rPr>
          <w:color w:val="000000"/>
          <w:sz w:val="26"/>
          <w:szCs w:val="26"/>
        </w:rPr>
        <w:t xml:space="preserve"> материалов камеральных налоговых проверок;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мероприяти</w:t>
      </w:r>
      <w:r w:rsidR="00F84A2D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взаимодействи</w:t>
      </w:r>
      <w:r w:rsidR="00F84A2D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F84A2D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переда</w:t>
      </w:r>
      <w:r w:rsidR="00F84A2D">
        <w:rPr>
          <w:color w:val="000000"/>
          <w:sz w:val="26"/>
          <w:szCs w:val="26"/>
        </w:rPr>
        <w:t>вать</w:t>
      </w:r>
      <w:r w:rsidRPr="001B3E3E">
        <w:rPr>
          <w:color w:val="000000"/>
          <w:sz w:val="26"/>
          <w:szCs w:val="26"/>
        </w:rPr>
        <w:t xml:space="preserve"> в правовой отдел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камеральных налоговых проверок для обеспечения правового сопровождения (визирования) ненормативных актов инспекции;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подгот</w:t>
      </w:r>
      <w:r w:rsidR="00F84A2D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ответ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самостоятельно оперативн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контрол</w:t>
      </w:r>
      <w:r w:rsidR="00F84A2D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, </w:t>
      </w:r>
      <w:r w:rsidR="00F84A2D">
        <w:rPr>
          <w:color w:val="000000"/>
          <w:sz w:val="26"/>
          <w:szCs w:val="26"/>
        </w:rPr>
        <w:t xml:space="preserve">осуществлять </w:t>
      </w:r>
      <w:r w:rsidRPr="001B3E3E">
        <w:rPr>
          <w:color w:val="000000"/>
          <w:sz w:val="26"/>
          <w:szCs w:val="26"/>
        </w:rPr>
        <w:t xml:space="preserve">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отчетности.;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детализ</w:t>
      </w:r>
      <w:r w:rsidR="00356260">
        <w:rPr>
          <w:color w:val="000000"/>
          <w:sz w:val="26"/>
          <w:szCs w:val="26"/>
        </w:rPr>
        <w:t>ировать</w:t>
      </w:r>
      <w:r w:rsidRPr="001B3E3E">
        <w:rPr>
          <w:color w:val="000000"/>
          <w:sz w:val="26"/>
          <w:szCs w:val="26"/>
        </w:rPr>
        <w:t xml:space="preserve"> и сопоставл</w:t>
      </w:r>
      <w:r w:rsidR="00356260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данны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>, собираемы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информационным ресурсом отделом </w:t>
      </w:r>
      <w:r w:rsidR="00356260">
        <w:rPr>
          <w:color w:val="000000"/>
          <w:sz w:val="26"/>
          <w:szCs w:val="26"/>
        </w:rPr>
        <w:t>анализа и прогнозирования</w:t>
      </w:r>
      <w:r w:rsidRPr="001B3E3E">
        <w:rPr>
          <w:color w:val="000000"/>
          <w:sz w:val="26"/>
          <w:szCs w:val="26"/>
        </w:rPr>
        <w:t xml:space="preserve"> для УФНС России по г. Москве для отчетности по форме 2-НК, ВП по курируемым налогам;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формирова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установленн</w:t>
      </w:r>
      <w:r w:rsidR="00356260">
        <w:rPr>
          <w:color w:val="000000"/>
          <w:sz w:val="26"/>
          <w:szCs w:val="26"/>
        </w:rPr>
        <w:t>ую</w:t>
      </w:r>
      <w:r w:rsidRPr="001B3E3E">
        <w:rPr>
          <w:color w:val="000000"/>
          <w:sz w:val="26"/>
          <w:szCs w:val="26"/>
        </w:rPr>
        <w:t xml:space="preserve"> отчетност</w:t>
      </w:r>
      <w:r w:rsidR="00356260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 подгот</w:t>
      </w:r>
      <w:r w:rsidR="00356260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  аналитически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 материал</w:t>
      </w:r>
      <w:r w:rsidR="00356260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 по  вопросам, отнесенным   к  компетенции  отдела,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выполн</w:t>
      </w:r>
      <w:r w:rsidR="00356260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отдельны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поручени</w:t>
      </w:r>
      <w:r w:rsidR="00356260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начальника отдела;</w:t>
      </w:r>
    </w:p>
    <w:p w:rsidR="00230F87" w:rsidRDefault="00230F87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230F87">
        <w:rPr>
          <w:color w:val="000000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ве</w:t>
      </w:r>
      <w:r w:rsidR="00356260">
        <w:rPr>
          <w:color w:val="000000"/>
          <w:sz w:val="26"/>
          <w:szCs w:val="26"/>
        </w:rPr>
        <w:t>сти</w:t>
      </w:r>
      <w:r w:rsidRPr="001B3E3E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356260">
        <w:rPr>
          <w:color w:val="000000"/>
          <w:sz w:val="26"/>
          <w:szCs w:val="26"/>
        </w:rPr>
        <w:t>о</w:t>
      </w:r>
      <w:r w:rsidRPr="001B3E3E">
        <w:rPr>
          <w:color w:val="000000"/>
          <w:sz w:val="26"/>
          <w:szCs w:val="26"/>
        </w:rPr>
        <w:t>, хранение и сдач</w:t>
      </w:r>
      <w:r w:rsidR="00356260">
        <w:rPr>
          <w:color w:val="000000"/>
          <w:sz w:val="26"/>
          <w:szCs w:val="26"/>
        </w:rPr>
        <w:t>у</w:t>
      </w:r>
      <w:r w:rsidRPr="001B3E3E">
        <w:rPr>
          <w:color w:val="000000"/>
          <w:sz w:val="26"/>
          <w:szCs w:val="26"/>
        </w:rPr>
        <w:t xml:space="preserve"> в архив документов Отдела;</w:t>
      </w:r>
    </w:p>
    <w:p w:rsidR="00356260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пользования».</w:t>
      </w:r>
    </w:p>
    <w:p w:rsidR="00E45E47" w:rsidRPr="00473B81" w:rsidRDefault="00681090" w:rsidP="001B3E3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457CA2" w:rsidRPr="004D3338" w:rsidRDefault="00457CA2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3589B" w:rsidRDefault="00B3589B" w:rsidP="00B3589B">
      <w:pPr>
        <w:widowControl w:val="0"/>
        <w:rPr>
          <w:rFonts w:cs="Times New Roman"/>
          <w:sz w:val="26"/>
          <w:szCs w:val="26"/>
        </w:rPr>
      </w:pPr>
    </w:p>
    <w:p w:rsidR="00B3589B" w:rsidRDefault="00B3589B" w:rsidP="00B3589B">
      <w:pPr>
        <w:widowControl w:val="0"/>
        <w:rPr>
          <w:rFonts w:cs="Times New Roman"/>
          <w:sz w:val="26"/>
          <w:szCs w:val="26"/>
        </w:rPr>
      </w:pPr>
    </w:p>
    <w:p w:rsidR="00BC2EDC" w:rsidRDefault="00BC2EDC" w:rsidP="00BC2EDC">
      <w:pPr>
        <w:widowControl w:val="0"/>
        <w:rPr>
          <w:rFonts w:cs="Times New Roman"/>
          <w:sz w:val="26"/>
          <w:szCs w:val="26"/>
        </w:rPr>
      </w:pPr>
    </w:p>
    <w:p w:rsidR="00BC2EDC" w:rsidRDefault="00BC2EDC" w:rsidP="00BC2EDC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И.о. начальника отдела камеральных проверок №2 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</w:t>
      </w:r>
      <w:r>
        <w:rPr>
          <w:sz w:val="26"/>
          <w:szCs w:val="26"/>
        </w:rPr>
        <w:t>Ф.И.О.</w:t>
      </w:r>
    </w:p>
    <w:p w:rsidR="00BC2EDC" w:rsidRDefault="00BC2EDC" w:rsidP="00BC2EDC">
      <w:pPr>
        <w:widowControl w:val="0"/>
        <w:ind w:firstLine="0"/>
        <w:rPr>
          <w:rFonts w:cs="Times New Roman"/>
          <w:sz w:val="26"/>
          <w:szCs w:val="26"/>
        </w:rPr>
      </w:pPr>
    </w:p>
    <w:p w:rsidR="00BC2EDC" w:rsidRDefault="00BC2EDC" w:rsidP="00BC2EDC">
      <w:pPr>
        <w:widowControl w:val="0"/>
        <w:ind w:firstLine="0"/>
        <w:rPr>
          <w:rFonts w:cs="Times New Roman"/>
          <w:sz w:val="16"/>
          <w:szCs w:val="16"/>
        </w:rPr>
      </w:pPr>
    </w:p>
    <w:p w:rsidR="00BC2EDC" w:rsidRDefault="00BC2EDC" w:rsidP="00BC2EDC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                      </w:t>
      </w:r>
      <w:r>
        <w:rPr>
          <w:sz w:val="26"/>
          <w:szCs w:val="26"/>
        </w:rPr>
        <w:t>Ф.И.О.</w:t>
      </w:r>
    </w:p>
    <w:p w:rsidR="00B3589B" w:rsidRDefault="00B3589B" w:rsidP="00AF21ED">
      <w:pPr>
        <w:widowControl w:val="0"/>
        <w:rPr>
          <w:rFonts w:cs="Times New Roman"/>
          <w:sz w:val="26"/>
          <w:szCs w:val="26"/>
        </w:rPr>
      </w:pPr>
    </w:p>
    <w:sectPr w:rsidR="00B3589B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836" w:rsidRDefault="00663836" w:rsidP="003B7A81">
      <w:r>
        <w:separator/>
      </w:r>
    </w:p>
  </w:endnote>
  <w:endnote w:type="continuationSeparator" w:id="0">
    <w:p w:rsidR="00663836" w:rsidRDefault="0066383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836" w:rsidRDefault="00663836" w:rsidP="003B7A81">
      <w:r>
        <w:separator/>
      </w:r>
    </w:p>
  </w:footnote>
  <w:footnote w:type="continuationSeparator" w:id="0">
    <w:p w:rsidR="00663836" w:rsidRDefault="0066383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C2ED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3E3E"/>
    <w:rsid w:val="001B5170"/>
    <w:rsid w:val="001B5BBA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B1FC5"/>
    <w:rsid w:val="005C0179"/>
    <w:rsid w:val="005C43DC"/>
    <w:rsid w:val="005D1E10"/>
    <w:rsid w:val="005D1E6A"/>
    <w:rsid w:val="005D7ABC"/>
    <w:rsid w:val="005E0900"/>
    <w:rsid w:val="005F3296"/>
    <w:rsid w:val="006160F5"/>
    <w:rsid w:val="00616819"/>
    <w:rsid w:val="00630988"/>
    <w:rsid w:val="00641A06"/>
    <w:rsid w:val="006572F0"/>
    <w:rsid w:val="0066107C"/>
    <w:rsid w:val="006618E5"/>
    <w:rsid w:val="006634A2"/>
    <w:rsid w:val="00663836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2DE2"/>
    <w:rsid w:val="008045ED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2EDC"/>
    <w:rsid w:val="00BC5C93"/>
    <w:rsid w:val="00BD3D1A"/>
    <w:rsid w:val="00BE4F2D"/>
    <w:rsid w:val="00BE52D9"/>
    <w:rsid w:val="00BE5434"/>
    <w:rsid w:val="00BF7391"/>
    <w:rsid w:val="00C07C01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83E84-5E96-47E5-8840-B349B0FB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3236</Words>
  <Characters>18450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18</cp:revision>
  <cp:lastPrinted>2019-02-19T13:12:00Z</cp:lastPrinted>
  <dcterms:created xsi:type="dcterms:W3CDTF">2019-02-19T13:00:00Z</dcterms:created>
  <dcterms:modified xsi:type="dcterms:W3CDTF">2019-10-24T13:28:00Z</dcterms:modified>
</cp:coreProperties>
</file>